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44F2B">
      <w:pPr>
        <w:jc w:val="center"/>
        <w:rPr>
          <w:rFonts w:hint="eastAsia" w:ascii="Arial Unicode MS" w:hAnsi="Arial Unicode MS" w:eastAsia="Arial Unicode MS" w:cs="Arial Unicode MS"/>
          <w:sz w:val="31"/>
          <w:szCs w:val="31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HG12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2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H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</w:rPr>
        <w:t>Specification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</w:rPr>
        <w:t>table</w:t>
      </w:r>
    </w:p>
    <w:p w14:paraId="3F4FC560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、Specification</w:t>
      </w:r>
    </w:p>
    <w:p w14:paraId="54EF85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76FDD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669C2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5B20ED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Classification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6F0F1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B7508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Specification</w:t>
            </w:r>
          </w:p>
        </w:tc>
      </w:tr>
      <w:tr w14:paraId="0E0DA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vAlign w:val="top"/>
          </w:tcPr>
          <w:p w14:paraId="6E78F9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4BADBE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X1、Y1</w:t>
            </w:r>
            <w:r>
              <w:rPr>
                <w:rFonts w:hint="eastAsia" w:ascii="Arial Unicode MS" w:hAnsi="Arial Unicode MS" w:eastAsia="Arial Unicode MS" w:cs="Arial Unicode MS"/>
                <w:spacing w:val="-1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、Z1 axes travel</w:t>
            </w:r>
          </w:p>
        </w:tc>
        <w:tc>
          <w:tcPr>
            <w:tcW w:w="909" w:type="dxa"/>
            <w:vAlign w:val="top"/>
          </w:tcPr>
          <w:p w14:paraId="784E7C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FC3EC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00362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31" w:type="dxa"/>
            <w:vAlign w:val="top"/>
          </w:tcPr>
          <w:p w14:paraId="039554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19" w:type="dxa"/>
            <w:vAlign w:val="top"/>
          </w:tcPr>
          <w:p w14:paraId="2F66BF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X2、Y2</w:t>
            </w:r>
            <w:r>
              <w:rPr>
                <w:rFonts w:hint="eastAsia" w:ascii="Arial Unicode MS" w:hAnsi="Arial Unicode MS" w:eastAsia="Arial Unicode MS" w:cs="Arial Unicode MS"/>
                <w:spacing w:val="-1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、Z2 axes travel</w:t>
            </w:r>
          </w:p>
        </w:tc>
        <w:tc>
          <w:tcPr>
            <w:tcW w:w="909" w:type="dxa"/>
            <w:vAlign w:val="top"/>
          </w:tcPr>
          <w:p w14:paraId="0ABD7D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688B47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7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40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DA8B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41FE3F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517CBA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2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Electrode to table distan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ce</w:t>
            </w:r>
          </w:p>
        </w:tc>
        <w:tc>
          <w:tcPr>
            <w:tcW w:w="909" w:type="dxa"/>
            <w:vAlign w:val="top"/>
          </w:tcPr>
          <w:p w14:paraId="5F1A4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5BF348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42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10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78A60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76B445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4F1594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Table dimension</w:t>
            </w:r>
          </w:p>
        </w:tc>
        <w:tc>
          <w:tcPr>
            <w:tcW w:w="909" w:type="dxa"/>
            <w:vAlign w:val="top"/>
          </w:tcPr>
          <w:p w14:paraId="721D72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367F86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20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13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12B04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724CFF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431297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Work tank dimensions</w:t>
            </w:r>
          </w:p>
        </w:tc>
        <w:tc>
          <w:tcPr>
            <w:tcW w:w="909" w:type="dxa"/>
            <w:vAlign w:val="top"/>
          </w:tcPr>
          <w:p w14:paraId="5807BF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6E9D6C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4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22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115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A341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0AD4E4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4FA198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electrode weight</w:t>
            </w:r>
          </w:p>
        </w:tc>
        <w:tc>
          <w:tcPr>
            <w:tcW w:w="909" w:type="dxa"/>
            <w:vAlign w:val="top"/>
          </w:tcPr>
          <w:p w14:paraId="45A4B4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162E98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80" w:firstLineChars="800"/>
              <w:textAlignment w:val="baseline"/>
              <w:rPr>
                <w:rFonts w:hint="default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100</w:t>
            </w:r>
          </w:p>
        </w:tc>
      </w:tr>
      <w:tr w14:paraId="5C973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C7383F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614624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work piece wei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ght</w:t>
            </w:r>
          </w:p>
        </w:tc>
        <w:tc>
          <w:tcPr>
            <w:tcW w:w="909" w:type="dxa"/>
            <w:vAlign w:val="top"/>
          </w:tcPr>
          <w:p w14:paraId="08D9A2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2F5616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35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</w:t>
            </w:r>
          </w:p>
        </w:tc>
      </w:tr>
      <w:tr w14:paraId="20C68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15FA7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5EEB22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 xml:space="preserve">Machine </w:t>
            </w:r>
            <w:r>
              <w:rPr>
                <w:rFonts w:hint="eastAsia" w:ascii="Arial Unicode MS" w:hAnsi="Arial Unicode MS" w:eastAsia="Arial Unicode MS" w:cs="Arial Unicode MS"/>
              </w:rPr>
              <w:t>Net</w:t>
            </w:r>
            <w:r>
              <w:rPr>
                <w:rFonts w:hint="eastAsia" w:ascii="Arial Unicode MS" w:hAnsi="Arial Unicode MS" w:eastAsia="Arial Unicode MS" w:cs="Arial Unicode MS"/>
                <w:spacing w:val="5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</w:rPr>
              <w:t>weight</w:t>
            </w:r>
          </w:p>
        </w:tc>
        <w:tc>
          <w:tcPr>
            <w:tcW w:w="909" w:type="dxa"/>
            <w:vAlign w:val="top"/>
          </w:tcPr>
          <w:p w14:paraId="0EC771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shd w:val="clear" w:color="auto" w:fill="auto"/>
            <w:vAlign w:val="top"/>
          </w:tcPr>
          <w:p w14:paraId="61D2E2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05" w:leftChars="0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7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500</w:t>
            </w:r>
          </w:p>
        </w:tc>
      </w:tr>
      <w:tr w14:paraId="6998C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1E0C905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3CADD2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Service tank capacity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61B3FE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ko-KR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6E5946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4121E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171558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01DCED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2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pacing w:val="-1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Machine Foot Print Size</w:t>
            </w:r>
          </w:p>
        </w:tc>
        <w:tc>
          <w:tcPr>
            <w:tcW w:w="909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49A35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3A58AE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2700 x 3200 x 3200</w:t>
            </w:r>
          </w:p>
        </w:tc>
      </w:tr>
      <w:tr w14:paraId="62E35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521315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zh-CN"/>
              </w:rPr>
              <w:t>1</w:t>
            </w:r>
          </w:p>
        </w:tc>
        <w:tc>
          <w:tcPr>
            <w:tcW w:w="4419" w:type="dxa"/>
            <w:vAlign w:val="top"/>
          </w:tcPr>
          <w:p w14:paraId="2633FBF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Total power requirements</w:t>
            </w:r>
          </w:p>
        </w:tc>
        <w:tc>
          <w:tcPr>
            <w:tcW w:w="909" w:type="dxa"/>
            <w:vAlign w:val="center"/>
          </w:tcPr>
          <w:p w14:paraId="21913D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3EAE25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32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10/10</w:t>
            </w:r>
          </w:p>
        </w:tc>
      </w:tr>
      <w:tr w14:paraId="6E58C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04D8F3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2</w:t>
            </w:r>
          </w:p>
        </w:tc>
        <w:tc>
          <w:tcPr>
            <w:tcW w:w="4419" w:type="dxa"/>
            <w:vAlign w:val="top"/>
          </w:tcPr>
          <w:p w14:paraId="166C72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Power input</w:t>
            </w:r>
          </w:p>
        </w:tc>
        <w:tc>
          <w:tcPr>
            <w:tcW w:w="909" w:type="dxa"/>
            <w:vAlign w:val="center"/>
          </w:tcPr>
          <w:p w14:paraId="5CDF9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5368FD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3029F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43820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3</w:t>
            </w:r>
          </w:p>
        </w:tc>
        <w:tc>
          <w:tcPr>
            <w:tcW w:w="4419" w:type="dxa"/>
            <w:vAlign w:val="top"/>
          </w:tcPr>
          <w:p w14:paraId="06D817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Max. machining curre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nt</w:t>
            </w:r>
          </w:p>
        </w:tc>
        <w:tc>
          <w:tcPr>
            <w:tcW w:w="909" w:type="dxa"/>
            <w:vAlign w:val="center"/>
          </w:tcPr>
          <w:p w14:paraId="785152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2E1B46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/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50</w:t>
            </w:r>
          </w:p>
        </w:tc>
      </w:tr>
      <w:tr w14:paraId="1ED19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672646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4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7CEF80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Operating System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442B9E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35B41B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6C2F4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191A1E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6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15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1CCA24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Display Type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19F59A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B4456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Display Touch Screen</w:t>
            </w:r>
          </w:p>
        </w:tc>
      </w:tr>
      <w:tr w14:paraId="73B3D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16E0C9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0C0439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Position Unit</w:t>
            </w:r>
          </w:p>
        </w:tc>
        <w:tc>
          <w:tcPr>
            <w:tcW w:w="909" w:type="dxa"/>
            <w:vAlign w:val="top"/>
          </w:tcPr>
          <w:p w14:paraId="25D5A5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357F64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6B90C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18C891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68DD63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Position Command Type</w:t>
            </w:r>
          </w:p>
        </w:tc>
        <w:tc>
          <w:tcPr>
            <w:tcW w:w="909" w:type="dxa"/>
            <w:vAlign w:val="top"/>
          </w:tcPr>
          <w:p w14:paraId="181F6F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3FFFAA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70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Absolute/Incremental Type</w:t>
            </w:r>
          </w:p>
        </w:tc>
      </w:tr>
      <w:tr w14:paraId="2A2E5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6B61C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7CFEB6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Best Surface Roughness</w:t>
            </w:r>
          </w:p>
        </w:tc>
        <w:tc>
          <w:tcPr>
            <w:tcW w:w="909" w:type="dxa"/>
            <w:vAlign w:val="top"/>
          </w:tcPr>
          <w:p w14:paraId="780AE9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7C5C1C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3F7E9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7AA27A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9</w:t>
            </w:r>
          </w:p>
        </w:tc>
        <w:tc>
          <w:tcPr>
            <w:tcW w:w="4419" w:type="dxa"/>
            <w:vAlign w:val="top"/>
          </w:tcPr>
          <w:p w14:paraId="259DB4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Min. Electrode W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ear</w:t>
            </w:r>
          </w:p>
        </w:tc>
        <w:tc>
          <w:tcPr>
            <w:tcW w:w="909" w:type="dxa"/>
            <w:vAlign w:val="top"/>
          </w:tcPr>
          <w:p w14:paraId="34F0A5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7FCEBB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31EF7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0848EB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20</w:t>
            </w:r>
          </w:p>
        </w:tc>
        <w:tc>
          <w:tcPr>
            <w:tcW w:w="4419" w:type="dxa"/>
            <w:vAlign w:val="top"/>
          </w:tcPr>
          <w:p w14:paraId="2D1EDC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 xml:space="preserve">System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Language</w:t>
            </w:r>
          </w:p>
        </w:tc>
        <w:tc>
          <w:tcPr>
            <w:tcW w:w="909" w:type="dxa"/>
            <w:vAlign w:val="top"/>
          </w:tcPr>
          <w:p w14:paraId="5CF55D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6308F1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English</w:t>
            </w:r>
          </w:p>
        </w:tc>
      </w:tr>
      <w:tr w14:paraId="3EF95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587E53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769612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Communication Interface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30272B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1359A5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SB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297D3F5A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</w:pPr>
    </w:p>
    <w:p w14:paraId="2812F9B6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</w:t>
      </w:r>
      <w:r>
        <w:rPr>
          <w:rFonts w:hint="eastAsia" w:ascii="Arial Unicode MS" w:hAnsi="Arial Unicode MS" w:eastAsia="Arial Unicode MS" w:cs="Arial Unicode MS"/>
          <w:b/>
          <w:bCs/>
          <w:sz w:val="24"/>
          <w:szCs w:val="24"/>
        </w:rPr>
        <w:t>Random products standard conf</w:t>
      </w:r>
      <w:r>
        <w:rPr>
          <w:rFonts w:hint="eastAsia" w:ascii="Arial Unicode MS" w:hAnsi="Arial Unicode MS" w:eastAsia="Arial Unicode MS" w:cs="Arial Unicode MS"/>
          <w:b/>
          <w:bCs/>
          <w:spacing w:val="-1"/>
          <w:sz w:val="24"/>
          <w:szCs w:val="24"/>
        </w:rPr>
        <w:t>iguration</w:t>
      </w:r>
    </w:p>
    <w:p w14:paraId="654E4B7E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6411D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DA964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56B7E4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Classification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64F59F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65F75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Specification</w:t>
            </w:r>
          </w:p>
        </w:tc>
      </w:tr>
      <w:tr w14:paraId="168A9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41E6B5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47A8E8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Fires</w:t>
            </w:r>
            <w:r>
              <w:rPr>
                <w:rFonts w:hint="eastAsia" w:ascii="Arial Unicode MS" w:hAnsi="Arial Unicode MS" w:eastAsia="Arial Unicode MS" w:cs="Arial Unicode MS"/>
                <w:spacing w:val="13"/>
                <w:w w:val="10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Sensors device</w:t>
            </w:r>
          </w:p>
        </w:tc>
        <w:tc>
          <w:tcPr>
            <w:tcW w:w="897" w:type="dxa"/>
            <w:vAlign w:val="top"/>
          </w:tcPr>
          <w:p w14:paraId="5AC72C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6243F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409B6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A7636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271D1E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Liquid surface</w:t>
            </w:r>
            <w:r>
              <w:rPr>
                <w:rFonts w:hint="eastAsia" w:ascii="Arial Unicode MS" w:hAnsi="Arial Unicode MS" w:eastAsia="Arial Unicode MS" w:cs="Arial Unicode MS"/>
                <w:spacing w:val="24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sensors device</w:t>
            </w:r>
          </w:p>
        </w:tc>
        <w:tc>
          <w:tcPr>
            <w:tcW w:w="897" w:type="dxa"/>
            <w:vAlign w:val="top"/>
          </w:tcPr>
          <w:p w14:paraId="4507C9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39286F7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5CCBF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6BC22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266A82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9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Automatic fire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extinguishing installation</w:t>
            </w:r>
          </w:p>
        </w:tc>
        <w:tc>
          <w:tcPr>
            <w:tcW w:w="897" w:type="dxa"/>
            <w:vAlign w:val="top"/>
          </w:tcPr>
          <w:p w14:paraId="66FD9B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6097DB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631DD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42A636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3CA82B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Electrode holder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2F4777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3D73B6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19B69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527EC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1F7CA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T-BOX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8DD82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6B46A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</w:t>
            </w:r>
          </w:p>
        </w:tc>
      </w:tr>
      <w:tr w14:paraId="3A2D8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B1511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46793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Standard tool &amp; box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B1F25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1CA56E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717773E6">
      <w:pPr>
        <w:rPr>
          <w:rFonts w:hint="eastAsia" w:ascii="Arial Unicode MS" w:hAnsi="Arial Unicode MS" w:eastAsia="Arial Unicode MS" w:cs="Arial Unicode MS"/>
          <w:sz w:val="21"/>
          <w:lang w:val="en-US" w:eastAsia="zh-CN"/>
        </w:rPr>
      </w:pPr>
      <w:r>
        <w:rPr>
          <w:rFonts w:hint="eastAsia" w:ascii="Arial Unicode MS" w:hAnsi="Arial Unicode MS" w:eastAsia="Arial Unicode MS" w:cs="Arial Unicode MS"/>
          <w:sz w:val="21"/>
          <w:lang w:val="en-US" w:eastAsia="zh-CN"/>
        </w:rPr>
        <w:t xml:space="preserve"> </w:t>
      </w:r>
    </w:p>
    <w:sectPr>
      <w:pgSz w:w="11907" w:h="16839"/>
      <w:pgMar w:top="1020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84521B"/>
    <w:rsid w:val="0E0E6EA9"/>
    <w:rsid w:val="1CC57765"/>
    <w:rsid w:val="1E470974"/>
    <w:rsid w:val="1F4821DF"/>
    <w:rsid w:val="262D4A31"/>
    <w:rsid w:val="26FE1506"/>
    <w:rsid w:val="2AD40919"/>
    <w:rsid w:val="2D177AA2"/>
    <w:rsid w:val="2E0729C5"/>
    <w:rsid w:val="320E6CD9"/>
    <w:rsid w:val="389E342F"/>
    <w:rsid w:val="393051E4"/>
    <w:rsid w:val="3AC220F7"/>
    <w:rsid w:val="3F2F0D41"/>
    <w:rsid w:val="43D9356D"/>
    <w:rsid w:val="46D149CF"/>
    <w:rsid w:val="4E6301AA"/>
    <w:rsid w:val="53416EF7"/>
    <w:rsid w:val="54B92D8D"/>
    <w:rsid w:val="58510A93"/>
    <w:rsid w:val="58867DB5"/>
    <w:rsid w:val="599F5A86"/>
    <w:rsid w:val="5ABC71EA"/>
    <w:rsid w:val="5CD6186D"/>
    <w:rsid w:val="60E60AAF"/>
    <w:rsid w:val="65170359"/>
    <w:rsid w:val="683B5F14"/>
    <w:rsid w:val="6CA86ED0"/>
    <w:rsid w:val="7A206E2B"/>
    <w:rsid w:val="7B261526"/>
    <w:rsid w:val="7F5C4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847</Words>
  <Characters>1945</Characters>
  <TotalTime>1</TotalTime>
  <ScaleCrop>false</ScaleCrop>
  <LinksUpToDate>false</LinksUpToDate>
  <CharactersWithSpaces>2169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2026-01-19T08:55:07Z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F6DE7ADD0A894222BD0F00F7931A2E3C_13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